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1BABE" w14:textId="77777777" w:rsidR="00CB1CCE" w:rsidRDefault="007B31C8">
      <w:pPr>
        <w:pStyle w:val="Body"/>
        <w:rPr>
          <w:b/>
          <w:bCs/>
          <w:sz w:val="36"/>
          <w:szCs w:val="36"/>
        </w:rPr>
      </w:pPr>
      <w:r>
        <w:rPr>
          <w:b/>
          <w:bCs/>
          <w:sz w:val="36"/>
          <w:szCs w:val="36"/>
        </w:rPr>
        <w:t>Ken Ham</w:t>
      </w:r>
      <w:r>
        <w:rPr>
          <w:b/>
          <w:bCs/>
          <w:noProof/>
          <w:sz w:val="36"/>
          <w:szCs w:val="36"/>
        </w:rPr>
        <w:drawing>
          <wp:anchor distT="152400" distB="152400" distL="152400" distR="152400" simplePos="0" relativeHeight="251659264" behindDoc="0" locked="0" layoutInCell="1" allowOverlap="1" wp14:anchorId="215A2C22" wp14:editId="1B5BCBA7">
            <wp:simplePos x="0" y="0"/>
            <wp:positionH relativeFrom="margin">
              <wp:posOffset>4537709</wp:posOffset>
            </wp:positionH>
            <wp:positionV relativeFrom="page">
              <wp:posOffset>256243</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8">
                      <a:extLst/>
                    </a:blip>
                    <a:stretch>
                      <a:fillRect/>
                    </a:stretch>
                  </pic:blipFill>
                  <pic:spPr>
                    <a:xfrm>
                      <a:off x="0" y="0"/>
                      <a:ext cx="1828800" cy="1189313"/>
                    </a:xfrm>
                    <a:prstGeom prst="rect">
                      <a:avLst/>
                    </a:prstGeom>
                    <a:ln w="12700" cap="flat">
                      <a:noFill/>
                      <a:miter lim="400000"/>
                    </a:ln>
                    <a:effectLst/>
                  </pic:spPr>
                </pic:pic>
              </a:graphicData>
            </a:graphic>
          </wp:anchor>
        </w:drawing>
      </w:r>
    </w:p>
    <w:p w14:paraId="0925D01C" w14:textId="01591443" w:rsidR="00CB1CCE" w:rsidRDefault="007B31C8">
      <w:pPr>
        <w:pStyle w:val="Body"/>
        <w:rPr>
          <w:b/>
          <w:bCs/>
        </w:rPr>
      </w:pPr>
      <w:r>
        <w:rPr>
          <w:b/>
          <w:bCs/>
        </w:rPr>
        <w:t>Speaker, Author, CEO, and Founder of Answers in Genesis</w:t>
      </w:r>
    </w:p>
    <w:p w14:paraId="0AAD87C9" w14:textId="77777777" w:rsidR="00CB1CCE" w:rsidRDefault="00CB1CCE">
      <w:pPr>
        <w:pStyle w:val="Body"/>
      </w:pPr>
    </w:p>
    <w:p w14:paraId="3E3ED3AE" w14:textId="516B04E3" w:rsidR="00CB1CCE" w:rsidRDefault="007B31C8">
      <w:pPr>
        <w:pStyle w:val="Body"/>
      </w:pPr>
      <w:r>
        <w:t>Since moving to America in 1987, Australian Ken Ham</w:t>
      </w:r>
      <w:r>
        <w:rPr>
          <w:rFonts w:ascii="Arial Unicode MS" w:hAnsi="Helvetica"/>
        </w:rPr>
        <w:t>—</w:t>
      </w:r>
      <w:r>
        <w:t>founder of Answers in Genesis-US, the highly acclaimed Creation Museum, and visionary behind a popular, full-size Noah</w:t>
      </w:r>
      <w:r>
        <w:rPr>
          <w:rFonts w:ascii="Arial Unicode MS" w:hAnsi="Helvetica"/>
          <w:lang w:val="fr-FR"/>
        </w:rPr>
        <w:t>’</w:t>
      </w:r>
      <w:r>
        <w:t>s Ark</w:t>
      </w:r>
      <w:r>
        <w:rPr>
          <w:rFonts w:ascii="Arial Unicode MS" w:hAnsi="Helvetica"/>
        </w:rPr>
        <w:t>—</w:t>
      </w:r>
      <w:r>
        <w:t xml:space="preserve">has become one of the most in-demand Christian conference speakers and talk show guests. He became internationally known for his 2014 creation/evolution debate with Bill Nye </w:t>
      </w:r>
      <w:r>
        <w:rPr>
          <w:rFonts w:ascii="Arial Unicode MS" w:hAnsi="Helvetica"/>
        </w:rPr>
        <w:t>“</w:t>
      </w:r>
      <w:r>
        <w:t>the Science Guy,</w:t>
      </w:r>
      <w:r>
        <w:rPr>
          <w:rFonts w:ascii="Arial Unicode MS" w:hAnsi="Helvetica"/>
        </w:rPr>
        <w:t>”</w:t>
      </w:r>
      <w:r>
        <w:rPr>
          <w:rFonts w:ascii="Arial Unicode MS" w:hAnsi="Helvetica"/>
        </w:rPr>
        <w:t xml:space="preserve"> </w:t>
      </w:r>
      <w:r>
        <w:t>which has been watched by an estimated 20 million people.</w:t>
      </w:r>
    </w:p>
    <w:p w14:paraId="0B4B93C1" w14:textId="77777777" w:rsidR="00CB1CCE" w:rsidRDefault="00CB1CCE">
      <w:pPr>
        <w:pStyle w:val="Body"/>
      </w:pPr>
    </w:p>
    <w:p w14:paraId="6D7008E9" w14:textId="30CCC5AE" w:rsidR="00CB1CCE" w:rsidRDefault="007B31C8">
      <w:pPr>
        <w:pStyle w:val="Body"/>
      </w:pPr>
      <w:r>
        <w:t xml:space="preserve">In May of 2007, Answers in Genesis opened its high-tech Creation Museum and education center in the Cincinnati, Ohio, </w:t>
      </w:r>
      <w:proofErr w:type="gramStart"/>
      <w:r>
        <w:t>area</w:t>
      </w:r>
      <w:proofErr w:type="gramEnd"/>
      <w:r>
        <w:t xml:space="preserve"> (on 70 scenic acres in Petersburg, Kentucky). The brainchild of Ken Ham, the state-of-the-art facility contains dozens of world-class exhibits</w:t>
      </w:r>
      <w:r>
        <w:rPr>
          <w:rFonts w:ascii="Arial Unicode MS" w:hAnsi="Helvetica"/>
        </w:rPr>
        <w:t>—</w:t>
      </w:r>
      <w:r>
        <w:t>including impressive animatronic dinosaur models, a $1 million allosaur fossil, and planetarium</w:t>
      </w:r>
      <w:r>
        <w:rPr>
          <w:rFonts w:ascii="Arial Unicode MS" w:hAnsi="Helvetica"/>
        </w:rPr>
        <w:t>—</w:t>
      </w:r>
      <w:r>
        <w:t>which are now on display inside the 75,000-sq-ft museum. In 1</w:t>
      </w:r>
      <w:r w:rsidR="00D22D92">
        <w:t>2</w:t>
      </w:r>
      <w:r>
        <w:t xml:space="preserve"> years, the museum attracted </w:t>
      </w:r>
      <w:r w:rsidR="00D747C1">
        <w:t xml:space="preserve">well </w:t>
      </w:r>
      <w:r w:rsidR="00D22D92">
        <w:t>over four</w:t>
      </w:r>
      <w:r>
        <w:rPr>
          <w:lang w:val="fr-FR"/>
        </w:rPr>
        <w:t xml:space="preserve"> million </w:t>
      </w:r>
      <w:proofErr w:type="spellStart"/>
      <w:r>
        <w:rPr>
          <w:lang w:val="fr-FR"/>
        </w:rPr>
        <w:t>guests</w:t>
      </w:r>
      <w:proofErr w:type="spellEnd"/>
      <w:r>
        <w:rPr>
          <w:lang w:val="fr-FR"/>
        </w:rPr>
        <w:t>.</w:t>
      </w:r>
    </w:p>
    <w:p w14:paraId="7E12BC84" w14:textId="77777777" w:rsidR="00CB1CCE" w:rsidRDefault="00CB1CCE">
      <w:pPr>
        <w:pStyle w:val="Body"/>
      </w:pPr>
    </w:p>
    <w:p w14:paraId="2FD7071F" w14:textId="71AE5D9C" w:rsidR="00CB1CCE" w:rsidRDefault="007B31C8">
      <w:pPr>
        <w:pStyle w:val="Body"/>
      </w:pPr>
      <w:r>
        <w:t xml:space="preserve">The Ark Encounter opened in Williamstown, Kentucky, in July 2016, and in its first </w:t>
      </w:r>
      <w:r w:rsidR="00684330">
        <w:t xml:space="preserve">two years </w:t>
      </w:r>
      <w:r>
        <w:t xml:space="preserve">drew over </w:t>
      </w:r>
      <w:r w:rsidR="00D22D92">
        <w:t xml:space="preserve">two million </w:t>
      </w:r>
      <w:r>
        <w:t xml:space="preserve">awe-struck visitors and </w:t>
      </w:r>
      <w:r w:rsidR="00D22D92">
        <w:t>countless</w:t>
      </w:r>
      <w:r>
        <w:t xml:space="preserve"> media. The evangelistic attraction features a life-size Ark as its centerpiece, about 40 miles south of the museum. In phase one, a zoo was built behind the Ark </w:t>
      </w:r>
      <w:bookmarkStart w:id="0" w:name="_GoBack"/>
      <w:bookmarkEnd w:id="0"/>
      <w:r>
        <w:t>and a stunning 1,500-seat restaurant opened.</w:t>
      </w:r>
    </w:p>
    <w:p w14:paraId="6738EAC7" w14:textId="77777777" w:rsidR="00CB1CCE" w:rsidRDefault="00CB1CCE">
      <w:pPr>
        <w:pStyle w:val="Body"/>
      </w:pPr>
    </w:p>
    <w:p w14:paraId="48550FC6" w14:textId="3B03D5B8" w:rsidR="00D747C1" w:rsidRDefault="007B31C8">
      <w:pPr>
        <w:pStyle w:val="Body"/>
      </w:pPr>
      <w:r>
        <w:t xml:space="preserve">A biblical apologist, Ken gives numerous faith-building talks to tens of thousands of children and </w:t>
      </w:r>
      <w:proofErr w:type="gramStart"/>
      <w:r>
        <w:t>adults</w:t>
      </w:r>
      <w:proofErr w:type="gramEnd"/>
      <w:r>
        <w:t xml:space="preserve"> each year (he receives hundreds of invitations to speak annually) on such topics as the reliability of the Bible, how compromise over biblical authority has undermined society and even the church (which is seeing a massive exodus of young people), witnessing more effectively, dinosaurs, </w:t>
      </w:r>
      <w:r>
        <w:rPr>
          <w:rFonts w:ascii="Arial Unicode MS" w:hAnsi="Helvetica"/>
        </w:rPr>
        <w:t>“</w:t>
      </w:r>
      <w:r>
        <w:t>races,</w:t>
      </w:r>
      <w:r>
        <w:rPr>
          <w:rFonts w:ascii="Arial Unicode MS" w:hAnsi="Helvetica"/>
        </w:rPr>
        <w:t>”</w:t>
      </w:r>
      <w:r>
        <w:rPr>
          <w:rFonts w:ascii="Arial Unicode MS" w:hAnsi="Helvetica"/>
        </w:rPr>
        <w:t xml:space="preserve"> </w:t>
      </w:r>
      <w:r>
        <w:t xml:space="preserve">and so on. </w:t>
      </w:r>
      <w:r w:rsidR="00D747C1">
        <w:t xml:space="preserve">His most-recent book on effective evangelism, </w:t>
      </w:r>
      <w:r w:rsidR="00D747C1" w:rsidRPr="002D1FB1">
        <w:rPr>
          <w:i/>
        </w:rPr>
        <w:t>Gospel Reset</w:t>
      </w:r>
      <w:r w:rsidR="00D747C1">
        <w:rPr>
          <w:i/>
        </w:rPr>
        <w:t>,</w:t>
      </w:r>
      <w:r w:rsidR="00D747C1">
        <w:t xml:space="preserve"> was sent to every church in America and other English-speaking countries (over 300,000 copies) in 2018.</w:t>
      </w:r>
    </w:p>
    <w:p w14:paraId="1310B9E7" w14:textId="77777777" w:rsidR="00D747C1" w:rsidRDefault="00D747C1">
      <w:pPr>
        <w:pStyle w:val="Body"/>
      </w:pPr>
    </w:p>
    <w:p w14:paraId="0D93CF2E" w14:textId="024B0523" w:rsidR="00CB1CCE" w:rsidRDefault="007B31C8">
      <w:pPr>
        <w:pStyle w:val="Body"/>
      </w:pPr>
      <w:r>
        <w:t xml:space="preserve">Ken cofounded </w:t>
      </w:r>
      <w:proofErr w:type="spellStart"/>
      <w:r>
        <w:t>AiG</w:t>
      </w:r>
      <w:proofErr w:type="spellEnd"/>
      <w:r>
        <w:t xml:space="preserve"> in 1994 with the purpose of upholding the authority of the Bible from the very first verse. In addition, he provides biblical and scientific answers to some of the most difficult questions people ask about the Christian faith.</w:t>
      </w:r>
    </w:p>
    <w:p w14:paraId="7A7FC6FD" w14:textId="77777777" w:rsidR="00CB1CCE" w:rsidRDefault="00CB1CCE">
      <w:pPr>
        <w:pStyle w:val="Body"/>
      </w:pPr>
    </w:p>
    <w:p w14:paraId="1301C95B" w14:textId="0CBF6875" w:rsidR="00CB1CCE" w:rsidRDefault="007B31C8">
      <w:pPr>
        <w:pStyle w:val="Body"/>
      </w:pPr>
      <w:r>
        <w:t xml:space="preserve">Ken and his wife, Mally, reside in the Cincinnati area. They have </w:t>
      </w:r>
      <w:r w:rsidR="00D22D92">
        <w:t xml:space="preserve">five </w:t>
      </w:r>
      <w:r>
        <w:t>children and 16</w:t>
      </w:r>
      <w:r>
        <w:rPr>
          <w:lang w:val="nl-NL"/>
        </w:rPr>
        <w:t xml:space="preserve"> grandchildren.</w:t>
      </w:r>
    </w:p>
    <w:p w14:paraId="46965BD5" w14:textId="77777777" w:rsidR="00CB1CCE" w:rsidRDefault="00CB1CCE">
      <w:pPr>
        <w:pStyle w:val="Body"/>
      </w:pPr>
    </w:p>
    <w:p w14:paraId="74C73800" w14:textId="77777777" w:rsidR="00CB1CCE" w:rsidRDefault="007B31C8">
      <w:pPr>
        <w:pStyle w:val="Body"/>
        <w:rPr>
          <w:b/>
          <w:bCs/>
        </w:rPr>
      </w:pPr>
      <w:r>
        <w:rPr>
          <w:b/>
          <w:bCs/>
        </w:rPr>
        <w:t>Education</w:t>
      </w:r>
    </w:p>
    <w:p w14:paraId="19BC4E17" w14:textId="77777777" w:rsidR="00CB1CCE" w:rsidRDefault="00CB1CCE">
      <w:pPr>
        <w:pStyle w:val="Body"/>
        <w:rPr>
          <w:b/>
          <w:bCs/>
        </w:rPr>
      </w:pPr>
    </w:p>
    <w:p w14:paraId="680C8605" w14:textId="77777777" w:rsidR="00924B61" w:rsidRDefault="00924B61">
      <w:pPr>
        <w:pStyle w:val="Body"/>
        <w:numPr>
          <w:ilvl w:val="1"/>
          <w:numId w:val="2"/>
        </w:numPr>
      </w:pPr>
      <w:r w:rsidRPr="00924B61">
        <w:t>DD, Mid-America Baptist Theological Seminary, Tennessee, USA, 2018 (Honorary Doctorate)</w:t>
      </w:r>
    </w:p>
    <w:p w14:paraId="437E5A76" w14:textId="77777777" w:rsidR="00C47F8C" w:rsidRPr="00C47F8C" w:rsidRDefault="00C47F8C">
      <w:pPr>
        <w:pStyle w:val="Body"/>
        <w:numPr>
          <w:ilvl w:val="1"/>
          <w:numId w:val="2"/>
        </w:numPr>
      </w:pPr>
      <w:r w:rsidRPr="00C47F8C">
        <w:t>DS, Bryan College, Tennessee, USA, 2017 (Honorary Doctorate)</w:t>
      </w:r>
    </w:p>
    <w:p w14:paraId="6161493E" w14:textId="77777777" w:rsidR="00CB1CCE" w:rsidRDefault="007B31C8">
      <w:pPr>
        <w:pStyle w:val="Body"/>
        <w:numPr>
          <w:ilvl w:val="1"/>
          <w:numId w:val="2"/>
        </w:numPr>
        <w:rPr>
          <w:rFonts w:eastAsia="Helvetica" w:hAnsi="Helvetica" w:cs="Helvetica"/>
          <w:position w:val="-2"/>
        </w:rPr>
      </w:pPr>
      <w:r>
        <w:t>DHL, Mid-Continent University, Kentucky, USA, 2012 (Honorary Doctorate)</w:t>
      </w:r>
    </w:p>
    <w:p w14:paraId="6C43AA56" w14:textId="77777777" w:rsidR="00CB1CCE" w:rsidRDefault="007B31C8">
      <w:pPr>
        <w:pStyle w:val="Body"/>
        <w:numPr>
          <w:ilvl w:val="1"/>
          <w:numId w:val="3"/>
        </w:numPr>
        <w:rPr>
          <w:rFonts w:eastAsia="Helvetica" w:hAnsi="Helvetica" w:cs="Helvetica"/>
          <w:position w:val="-2"/>
        </w:rPr>
      </w:pPr>
      <w:r>
        <w:t>DLitt, Tennessee Temple University, 2010 (Honorary Doctorate)</w:t>
      </w:r>
    </w:p>
    <w:p w14:paraId="7AEA84C6" w14:textId="77777777" w:rsidR="00CB1CCE" w:rsidRDefault="007B31C8">
      <w:pPr>
        <w:pStyle w:val="Body"/>
        <w:numPr>
          <w:ilvl w:val="1"/>
          <w:numId w:val="4"/>
        </w:numPr>
        <w:rPr>
          <w:rFonts w:eastAsia="Helvetica" w:hAnsi="Helvetica" w:cs="Helvetica"/>
          <w:position w:val="-2"/>
        </w:rPr>
      </w:pPr>
      <w:r>
        <w:rPr>
          <w:lang w:val="de-DE"/>
        </w:rPr>
        <w:t>DLitt, Liberty University, Lynchburg, Virginia, USA, 2004</w:t>
      </w:r>
      <w:r>
        <w:t xml:space="preserve"> (Honorary Doctorate)</w:t>
      </w:r>
    </w:p>
    <w:p w14:paraId="11F4908D" w14:textId="77777777" w:rsidR="00CB1CCE" w:rsidRDefault="007B31C8">
      <w:pPr>
        <w:pStyle w:val="Body"/>
        <w:numPr>
          <w:ilvl w:val="1"/>
          <w:numId w:val="5"/>
        </w:numPr>
        <w:rPr>
          <w:rFonts w:eastAsia="Helvetica" w:hAnsi="Helvetica" w:cs="Helvetica"/>
          <w:position w:val="-2"/>
        </w:rPr>
      </w:pPr>
      <w:r>
        <w:t>DD, Temple Baptist College, Cincinnati, Ohio, USA, 1997 (Honorary Doctorate)</w:t>
      </w:r>
    </w:p>
    <w:p w14:paraId="6E5A24FF" w14:textId="77777777" w:rsidR="00CB1CCE" w:rsidRDefault="007B31C8">
      <w:pPr>
        <w:pStyle w:val="Body"/>
        <w:numPr>
          <w:ilvl w:val="1"/>
          <w:numId w:val="6"/>
        </w:numPr>
        <w:rPr>
          <w:rFonts w:eastAsia="Helvetica" w:hAnsi="Helvetica" w:cs="Helvetica"/>
          <w:position w:val="-2"/>
        </w:rPr>
      </w:pPr>
      <w:proofErr w:type="spellStart"/>
      <w:r>
        <w:t>GDipEd</w:t>
      </w:r>
      <w:proofErr w:type="spellEnd"/>
      <w:r>
        <w:t>, University of Queensland, Australia</w:t>
      </w:r>
    </w:p>
    <w:p w14:paraId="134A382F" w14:textId="77777777" w:rsidR="00CB1CCE" w:rsidRDefault="007B31C8">
      <w:pPr>
        <w:pStyle w:val="Body"/>
        <w:numPr>
          <w:ilvl w:val="1"/>
          <w:numId w:val="7"/>
        </w:numPr>
        <w:rPr>
          <w:rFonts w:eastAsia="Helvetica" w:hAnsi="Helvetica" w:cs="Helvetica"/>
          <w:position w:val="-2"/>
        </w:rPr>
      </w:pPr>
      <w:r>
        <w:t>BS, Applied Science (environmental biology), Queensland Institute of Technology, Australia</w:t>
      </w:r>
    </w:p>
    <w:sectPr w:rsidR="00CB1CCE">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013AF" w14:textId="77777777" w:rsidR="00F40E5B" w:rsidRDefault="00F40E5B">
      <w:r>
        <w:separator/>
      </w:r>
    </w:p>
  </w:endnote>
  <w:endnote w:type="continuationSeparator" w:id="0">
    <w:p w14:paraId="3C5EDB13" w14:textId="77777777" w:rsidR="00F40E5B" w:rsidRDefault="00F4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8728B" w14:textId="77777777" w:rsidR="005B34D5" w:rsidRDefault="005B34D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8DBD3" w14:textId="77777777" w:rsidR="00F40E5B" w:rsidRDefault="00F40E5B">
      <w:r>
        <w:separator/>
      </w:r>
    </w:p>
  </w:footnote>
  <w:footnote w:type="continuationSeparator" w:id="0">
    <w:p w14:paraId="77AF3F97" w14:textId="77777777" w:rsidR="00F40E5B" w:rsidRDefault="00F40E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6D3A4" w14:textId="77777777" w:rsidR="005B34D5" w:rsidRDefault="005B34D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171"/>
    <w:multiLevelType w:val="multilevel"/>
    <w:tmpl w:val="8E84D1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1">
    <w:nsid w:val="0CC64A20"/>
    <w:multiLevelType w:val="multilevel"/>
    <w:tmpl w:val="004CCCF4"/>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2">
    <w:nsid w:val="0D4C3D77"/>
    <w:multiLevelType w:val="hybridMultilevel"/>
    <w:tmpl w:val="6980B3A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24896189"/>
    <w:multiLevelType w:val="multilevel"/>
    <w:tmpl w:val="FDCAC0F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4">
    <w:nsid w:val="3E39469D"/>
    <w:multiLevelType w:val="multilevel"/>
    <w:tmpl w:val="90FEF4E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5">
    <w:nsid w:val="4119167A"/>
    <w:multiLevelType w:val="multilevel"/>
    <w:tmpl w:val="0802815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6">
    <w:nsid w:val="439E3CA3"/>
    <w:multiLevelType w:val="multilevel"/>
    <w:tmpl w:val="1798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CC5B1C"/>
    <w:multiLevelType w:val="multilevel"/>
    <w:tmpl w:val="FE9E7D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8">
    <w:nsid w:val="6C955743"/>
    <w:multiLevelType w:val="multilevel"/>
    <w:tmpl w:val="B64E55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num w:numId="1">
    <w:abstractNumId w:val="8"/>
  </w:num>
  <w:num w:numId="2">
    <w:abstractNumId w:val="4"/>
  </w:num>
  <w:num w:numId="3">
    <w:abstractNumId w:val="3"/>
  </w:num>
  <w:num w:numId="4">
    <w:abstractNumId w:val="5"/>
  </w:num>
  <w:num w:numId="5">
    <w:abstractNumId w:val="7"/>
  </w:num>
  <w:num w:numId="6">
    <w:abstractNumId w:val="0"/>
  </w:num>
  <w:num w:numId="7">
    <w:abstractNumId w:val="1"/>
  </w:num>
  <w:num w:numId="8">
    <w:abstractNumId w:val="6"/>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k Kanewske">
    <w15:presenceInfo w15:providerId="None" w15:userId="Patrick Kanewske"/>
  </w15:person>
  <w15:person w15:author="Mark Looy">
    <w15:presenceInfo w15:providerId="AD" w15:userId="S::mlooy@answersingenesis.org::a78df6be-c344-42eb-af40-93b0691c80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CCE"/>
    <w:rsid w:val="00033263"/>
    <w:rsid w:val="000C006B"/>
    <w:rsid w:val="002D1FB1"/>
    <w:rsid w:val="005B34D5"/>
    <w:rsid w:val="00684330"/>
    <w:rsid w:val="007B31C8"/>
    <w:rsid w:val="00924B61"/>
    <w:rsid w:val="00B915BA"/>
    <w:rsid w:val="00C47F8C"/>
    <w:rsid w:val="00CB1CCE"/>
    <w:rsid w:val="00D22D92"/>
    <w:rsid w:val="00D747C1"/>
    <w:rsid w:val="00F40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B4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7"/>
      </w:numPr>
    </w:pPr>
  </w:style>
  <w:style w:type="paragraph" w:styleId="BalloonText">
    <w:name w:val="Balloon Text"/>
    <w:basedOn w:val="Normal"/>
    <w:link w:val="BalloonTextChar"/>
    <w:uiPriority w:val="99"/>
    <w:semiHidden/>
    <w:unhideWhenUsed/>
    <w:rsid w:val="00033263"/>
    <w:rPr>
      <w:sz w:val="18"/>
      <w:szCs w:val="18"/>
    </w:rPr>
  </w:style>
  <w:style w:type="character" w:customStyle="1" w:styleId="BalloonTextChar">
    <w:name w:val="Balloon Text Char"/>
    <w:basedOn w:val="DefaultParagraphFont"/>
    <w:link w:val="BalloonText"/>
    <w:uiPriority w:val="99"/>
    <w:semiHidden/>
    <w:rsid w:val="00033263"/>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7"/>
      </w:numPr>
    </w:pPr>
  </w:style>
  <w:style w:type="paragraph" w:styleId="BalloonText">
    <w:name w:val="Balloon Text"/>
    <w:basedOn w:val="Normal"/>
    <w:link w:val="BalloonTextChar"/>
    <w:uiPriority w:val="99"/>
    <w:semiHidden/>
    <w:unhideWhenUsed/>
    <w:rsid w:val="00033263"/>
    <w:rPr>
      <w:sz w:val="18"/>
      <w:szCs w:val="18"/>
    </w:rPr>
  </w:style>
  <w:style w:type="character" w:customStyle="1" w:styleId="BalloonTextChar">
    <w:name w:val="Balloon Text Char"/>
    <w:basedOn w:val="DefaultParagraphFont"/>
    <w:link w:val="BalloonText"/>
    <w:uiPriority w:val="99"/>
    <w:semiHidden/>
    <w:rsid w:val="000332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744787">
      <w:bodyDiv w:val="1"/>
      <w:marLeft w:val="0"/>
      <w:marRight w:val="0"/>
      <w:marTop w:val="0"/>
      <w:marBottom w:val="0"/>
      <w:divBdr>
        <w:top w:val="none" w:sz="0" w:space="0" w:color="auto"/>
        <w:left w:val="none" w:sz="0" w:space="0" w:color="auto"/>
        <w:bottom w:val="none" w:sz="0" w:space="0" w:color="auto"/>
        <w:right w:val="none" w:sz="0" w:space="0" w:color="auto"/>
      </w:divBdr>
    </w:div>
    <w:div w:id="19899676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425</Words>
  <Characters>2424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 Chadwick</dc:creator>
  <cp:lastModifiedBy>Kelli Marksbury</cp:lastModifiedBy>
  <cp:revision>7</cp:revision>
  <dcterms:created xsi:type="dcterms:W3CDTF">2019-01-30T17:22:00Z</dcterms:created>
  <dcterms:modified xsi:type="dcterms:W3CDTF">2019-02-04T15:16:00Z</dcterms:modified>
</cp:coreProperties>
</file>